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55" w:rsidRDefault="00E94A55" w:rsidP="006F1018">
      <w:pPr>
        <w:pStyle w:val="a3"/>
        <w:ind w:left="0" w:firstLine="0"/>
        <w:jc w:val="center"/>
        <w:rPr>
          <w:lang w:val="en-US"/>
        </w:rPr>
      </w:pPr>
      <w:r>
        <w:rPr>
          <w:spacing w:val="60"/>
        </w:rPr>
        <w:t>РОССИЙСКАЯ  ФЕДЕРАЦИЯ</w:t>
      </w:r>
    </w:p>
    <w:p w:rsidR="00E94A55" w:rsidRDefault="00DF443F" w:rsidP="006F1018">
      <w:pPr>
        <w:pStyle w:val="a3"/>
        <w:ind w:left="0" w:firstLine="0"/>
        <w:jc w:val="center"/>
      </w:pPr>
      <w:r>
        <w:rPr>
          <w:noProof/>
        </w:rPr>
        <w:drawing>
          <wp:inline distT="0" distB="0" distL="0" distR="0">
            <wp:extent cx="93345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A55" w:rsidRDefault="00E94A55" w:rsidP="006F1018">
      <w:pPr>
        <w:pStyle w:val="a3"/>
        <w:ind w:left="0" w:firstLine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E94A55" w:rsidRDefault="00E94A55" w:rsidP="006F1018">
      <w:pPr>
        <w:pStyle w:val="a3"/>
        <w:ind w:left="0" w:firstLine="0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  регулированию  социально - трудовых  отношений  в  Орловской области</w:t>
      </w:r>
    </w:p>
    <w:p w:rsidR="00E94A55" w:rsidRDefault="000F4EC9" w:rsidP="006F1018">
      <w:pPr>
        <w:jc w:val="center"/>
        <w:rPr>
          <w:sz w:val="20"/>
        </w:rPr>
      </w:pPr>
      <w:r w:rsidRPr="000F4EC9">
        <w:rPr>
          <w:noProof/>
        </w:rPr>
        <w:pict>
          <v:line id="Line 2" o:spid="_x0000_s1026" style="position:absolute;left:0;text-align:left;z-index:251657728;visibility:visible;mso-position-horizontal-relative:margin" from=".1pt,2.7pt" to="477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" o:allowincell="f" strokeweight="2pt">
            <v:stroke startarrowwidth="narrow" startarrowlength="short" endarrowwidth="narrow" endarrowlength="short"/>
            <w10:wrap anchorx="margin"/>
          </v:line>
        </w:pict>
      </w:r>
    </w:p>
    <w:p w:rsidR="00E94A55" w:rsidRDefault="00E94A55" w:rsidP="006F1018">
      <w:pPr>
        <w:jc w:val="center"/>
        <w:rPr>
          <w:sz w:val="20"/>
        </w:rPr>
      </w:pPr>
      <w:r>
        <w:rPr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302030, г"/>
        </w:smartTagPr>
        <w:r>
          <w:rPr>
            <w:sz w:val="20"/>
          </w:rPr>
          <w:t>302030, г</w:t>
        </w:r>
      </w:smartTag>
      <w:r>
        <w:rPr>
          <w:sz w:val="20"/>
        </w:rPr>
        <w:t>. Орел, ул. Пушкина, 22</w:t>
      </w:r>
    </w:p>
    <w:p w:rsidR="00E94A55" w:rsidRDefault="00E94A55" w:rsidP="006F1018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Телефоны: (4862) 55–38–30, 55–11–07, 55–61–96</w:t>
      </w:r>
    </w:p>
    <w:p w:rsidR="00E94A55" w:rsidRDefault="00E94A55" w:rsidP="006F1018">
      <w:pPr>
        <w:jc w:val="center"/>
        <w:rPr>
          <w:sz w:val="26"/>
        </w:rPr>
      </w:pPr>
    </w:p>
    <w:p w:rsidR="00E94A55" w:rsidRDefault="00E94A55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E94A55" w:rsidRDefault="00E94A55" w:rsidP="006F1018">
      <w:pPr>
        <w:jc w:val="center"/>
        <w:rPr>
          <w:sz w:val="28"/>
          <w:szCs w:val="28"/>
        </w:rPr>
      </w:pPr>
    </w:p>
    <w:p w:rsidR="00E94A55" w:rsidRPr="006F2E04" w:rsidRDefault="00E94A55" w:rsidP="006F10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B7B3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2A18CF">
        <w:rPr>
          <w:sz w:val="28"/>
          <w:szCs w:val="28"/>
        </w:rPr>
        <w:t>6</w:t>
      </w:r>
      <w:r w:rsidR="000B68CF">
        <w:rPr>
          <w:sz w:val="28"/>
          <w:szCs w:val="28"/>
        </w:rPr>
        <w:t xml:space="preserve"> </w:t>
      </w:r>
      <w:r w:rsidR="002A18CF">
        <w:rPr>
          <w:sz w:val="28"/>
          <w:szCs w:val="28"/>
        </w:rPr>
        <w:t>ноября  2013</w:t>
      </w:r>
      <w:r>
        <w:rPr>
          <w:sz w:val="28"/>
          <w:szCs w:val="28"/>
        </w:rPr>
        <w:t xml:space="preserve"> г.                                                                             </w:t>
      </w:r>
      <w:r w:rsidR="00112702">
        <w:rPr>
          <w:sz w:val="28"/>
          <w:szCs w:val="28"/>
        </w:rPr>
        <w:t xml:space="preserve">            </w:t>
      </w:r>
      <w:r w:rsidR="002A18CF">
        <w:rPr>
          <w:sz w:val="28"/>
          <w:szCs w:val="28"/>
        </w:rPr>
        <w:t>№ 16</w:t>
      </w:r>
      <w:r>
        <w:rPr>
          <w:sz w:val="28"/>
          <w:szCs w:val="28"/>
        </w:rPr>
        <w:t xml:space="preserve"> </w:t>
      </w:r>
    </w:p>
    <w:p w:rsidR="00E94A55" w:rsidRDefault="00112702" w:rsidP="006F1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94A55">
        <w:rPr>
          <w:sz w:val="28"/>
          <w:szCs w:val="28"/>
        </w:rPr>
        <w:t>г. Орел</w:t>
      </w:r>
    </w:p>
    <w:p w:rsidR="00E94A55" w:rsidRDefault="00E94A55" w:rsidP="006F1018"/>
    <w:p w:rsidR="00E94A55" w:rsidRPr="00D94DB7" w:rsidRDefault="00247189" w:rsidP="00D94DB7">
      <w:pPr>
        <w:ind w:firstLine="720"/>
        <w:jc w:val="center"/>
      </w:pPr>
      <w:r>
        <w:rPr>
          <w:sz w:val="28"/>
          <w:szCs w:val="28"/>
        </w:rPr>
        <w:t>О плане</w:t>
      </w:r>
      <w:r w:rsidR="00E94A55">
        <w:rPr>
          <w:sz w:val="28"/>
          <w:szCs w:val="28"/>
        </w:rPr>
        <w:t xml:space="preserve"> оптимизации </w:t>
      </w:r>
      <w:r>
        <w:rPr>
          <w:sz w:val="28"/>
          <w:szCs w:val="28"/>
        </w:rPr>
        <w:t>сети образовательных учреждений на 2013/2014 учебный год и выполнении решения областной трехсторонней комиссии по регулированию социально-трудовых отношений от</w:t>
      </w:r>
      <w:r w:rsidR="00531D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сентября 2012 года </w:t>
      </w:r>
      <w:r w:rsidR="007C34E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№ 10 «О ходе оптимизации с</w:t>
      </w:r>
      <w:r w:rsidR="00E94A55">
        <w:rPr>
          <w:sz w:val="28"/>
          <w:szCs w:val="28"/>
        </w:rPr>
        <w:t xml:space="preserve">истемы образования в Орловской области и мерах </w:t>
      </w:r>
      <w:r w:rsidR="0088373D">
        <w:rPr>
          <w:sz w:val="28"/>
          <w:szCs w:val="28"/>
        </w:rPr>
        <w:t xml:space="preserve">               </w:t>
      </w:r>
      <w:r w:rsidR="00E94A55">
        <w:rPr>
          <w:sz w:val="28"/>
          <w:szCs w:val="28"/>
        </w:rPr>
        <w:t>по социальной поддержке высвобождаемых работников</w:t>
      </w:r>
      <w:r w:rsidR="00D2005A">
        <w:rPr>
          <w:sz w:val="28"/>
          <w:szCs w:val="28"/>
        </w:rPr>
        <w:t>»</w:t>
      </w:r>
    </w:p>
    <w:p w:rsidR="00E94A55" w:rsidRDefault="00E94A55" w:rsidP="006F1018">
      <w:pPr>
        <w:jc w:val="center"/>
        <w:rPr>
          <w:sz w:val="28"/>
          <w:szCs w:val="28"/>
        </w:rPr>
      </w:pPr>
    </w:p>
    <w:p w:rsidR="002A18CF" w:rsidRDefault="002A18CF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выполнения комплекса мер по модернизации системы общего образов</w:t>
      </w:r>
      <w:r w:rsidR="001643B8">
        <w:rPr>
          <w:sz w:val="28"/>
          <w:szCs w:val="28"/>
        </w:rPr>
        <w:t>ания в Орловской области в 2011–</w:t>
      </w:r>
      <w:r>
        <w:rPr>
          <w:sz w:val="28"/>
          <w:szCs w:val="28"/>
        </w:rPr>
        <w:t xml:space="preserve">2013 годах решены следующие задачи: </w:t>
      </w:r>
    </w:p>
    <w:p w:rsidR="002A18CF" w:rsidRPr="00A754FA" w:rsidRDefault="002A18CF" w:rsidP="002A18CF">
      <w:pPr>
        <w:ind w:firstLine="720"/>
        <w:jc w:val="both"/>
        <w:rPr>
          <w:sz w:val="28"/>
          <w:szCs w:val="28"/>
        </w:rPr>
      </w:pPr>
      <w:r w:rsidRPr="00A754FA">
        <w:rPr>
          <w:sz w:val="28"/>
          <w:szCs w:val="28"/>
        </w:rPr>
        <w:t xml:space="preserve">-    </w:t>
      </w:r>
      <w:r w:rsidR="000815DC">
        <w:rPr>
          <w:sz w:val="28"/>
          <w:szCs w:val="28"/>
        </w:rPr>
        <w:t xml:space="preserve">среднемесячная </w:t>
      </w:r>
      <w:r w:rsidRPr="00A754FA">
        <w:rPr>
          <w:sz w:val="28"/>
          <w:szCs w:val="28"/>
        </w:rPr>
        <w:t>заработная плата педагогических работников дости</w:t>
      </w:r>
      <w:r w:rsidR="000815DC">
        <w:rPr>
          <w:sz w:val="28"/>
          <w:szCs w:val="28"/>
        </w:rPr>
        <w:t>гла уровня среднего по экономике</w:t>
      </w:r>
      <w:r w:rsidRPr="00A754FA">
        <w:rPr>
          <w:sz w:val="28"/>
          <w:szCs w:val="28"/>
        </w:rPr>
        <w:t xml:space="preserve"> региона</w:t>
      </w:r>
      <w:r w:rsidR="00A754FA" w:rsidRPr="00A754FA">
        <w:rPr>
          <w:sz w:val="28"/>
          <w:szCs w:val="28"/>
        </w:rPr>
        <w:t xml:space="preserve"> и составила 19 140 рублей за январь</w:t>
      </w:r>
      <w:r w:rsidR="00A754FA">
        <w:rPr>
          <w:sz w:val="28"/>
          <w:szCs w:val="28"/>
        </w:rPr>
        <w:t xml:space="preserve"> </w:t>
      </w:r>
      <w:r w:rsidR="00A754FA" w:rsidRPr="00985E3C">
        <w:rPr>
          <w:color w:val="000000" w:themeColor="text1"/>
          <w:sz w:val="28"/>
        </w:rPr>
        <w:t>–</w:t>
      </w:r>
      <w:r w:rsidR="00A754FA">
        <w:rPr>
          <w:color w:val="000000" w:themeColor="text1"/>
          <w:sz w:val="28"/>
        </w:rPr>
        <w:t xml:space="preserve"> </w:t>
      </w:r>
      <w:r w:rsidR="00A754FA" w:rsidRPr="00A754FA">
        <w:rPr>
          <w:sz w:val="28"/>
          <w:szCs w:val="28"/>
        </w:rPr>
        <w:t>октябрь 2013 года</w:t>
      </w:r>
      <w:r w:rsidRPr="00A754FA">
        <w:rPr>
          <w:sz w:val="28"/>
          <w:szCs w:val="28"/>
        </w:rPr>
        <w:t>;</w:t>
      </w:r>
    </w:p>
    <w:p w:rsidR="002A18CF" w:rsidRDefault="002A18CF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созданы условия для обучения, соответствующие совреме</w:t>
      </w:r>
      <w:r w:rsidR="00CC7805">
        <w:rPr>
          <w:sz w:val="28"/>
          <w:szCs w:val="28"/>
        </w:rPr>
        <w:t>нным требованиям, путем оптимизации</w:t>
      </w:r>
      <w:r>
        <w:rPr>
          <w:sz w:val="28"/>
          <w:szCs w:val="28"/>
        </w:rPr>
        <w:t xml:space="preserve"> сети общеобразовательных учреждений;</w:t>
      </w:r>
    </w:p>
    <w:p w:rsidR="002A18CF" w:rsidRDefault="002A18CF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повышается качество образовательных услуг путем введения единой независимой системы оценки качества образования;</w:t>
      </w:r>
    </w:p>
    <w:p w:rsidR="002A18CF" w:rsidRDefault="00CE6076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18CF">
        <w:rPr>
          <w:sz w:val="28"/>
          <w:szCs w:val="28"/>
        </w:rPr>
        <w:t>обеспечен государственно-общественный характер управления образованием.</w:t>
      </w:r>
    </w:p>
    <w:p w:rsidR="00EC4701" w:rsidRDefault="00EC4701" w:rsidP="002A18CF">
      <w:pPr>
        <w:ind w:firstLine="720"/>
        <w:jc w:val="both"/>
        <w:rPr>
          <w:spacing w:val="-6"/>
          <w:sz w:val="28"/>
          <w:szCs w:val="28"/>
        </w:rPr>
      </w:pPr>
      <w:r w:rsidRPr="00E6584A">
        <w:rPr>
          <w:spacing w:val="-6"/>
          <w:sz w:val="28"/>
          <w:szCs w:val="28"/>
        </w:rPr>
        <w:t>В 2013 году оптимизация сети муниципальных общеобразовательных учреждений в массовом</w:t>
      </w:r>
      <w:r>
        <w:rPr>
          <w:b/>
          <w:spacing w:val="-6"/>
          <w:sz w:val="28"/>
          <w:szCs w:val="28"/>
        </w:rPr>
        <w:t xml:space="preserve"> </w:t>
      </w:r>
      <w:r w:rsidRPr="00E6584A">
        <w:rPr>
          <w:spacing w:val="-6"/>
          <w:sz w:val="28"/>
          <w:szCs w:val="28"/>
        </w:rPr>
        <w:t>объеме завершена</w:t>
      </w:r>
      <w:r>
        <w:rPr>
          <w:b/>
          <w:spacing w:val="-6"/>
          <w:sz w:val="28"/>
          <w:szCs w:val="28"/>
        </w:rPr>
        <w:t xml:space="preserve">. </w:t>
      </w:r>
      <w:r>
        <w:rPr>
          <w:spacing w:val="-6"/>
          <w:sz w:val="28"/>
          <w:szCs w:val="28"/>
        </w:rPr>
        <w:t>Процесс оп</w:t>
      </w:r>
      <w:r w:rsidR="00CC7805">
        <w:rPr>
          <w:spacing w:val="-6"/>
          <w:sz w:val="28"/>
          <w:szCs w:val="28"/>
        </w:rPr>
        <w:t>тимизации проходил без</w:t>
      </w:r>
      <w:r>
        <w:rPr>
          <w:spacing w:val="-6"/>
          <w:sz w:val="28"/>
          <w:szCs w:val="28"/>
        </w:rPr>
        <w:t xml:space="preserve"> нарушений трудового законодательства. </w:t>
      </w:r>
    </w:p>
    <w:p w:rsidR="00DA3951" w:rsidRDefault="002A18CF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образованиями области приняты Планы мероприятий             по оптимизации сети муниципальных образовательных учреждений на 2013 год.</w:t>
      </w:r>
      <w:r w:rsidRPr="00E04857">
        <w:rPr>
          <w:sz w:val="28"/>
          <w:szCs w:val="28"/>
        </w:rPr>
        <w:t xml:space="preserve"> </w:t>
      </w:r>
    </w:p>
    <w:p w:rsidR="00DA3951" w:rsidRDefault="004913D8" w:rsidP="00DA39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оптимизации  явля</w:t>
      </w:r>
      <w:r w:rsidR="00685111">
        <w:rPr>
          <w:sz w:val="28"/>
          <w:szCs w:val="28"/>
        </w:rPr>
        <w:t>ется</w:t>
      </w:r>
      <w:r w:rsidR="00DA3951">
        <w:rPr>
          <w:color w:val="000000"/>
          <w:sz w:val="28"/>
          <w:szCs w:val="28"/>
        </w:rPr>
        <w:t xml:space="preserve"> создание необходимых условий для достижения нового  качества общего образования  за счет  выравнивания                         в соответствии с государственными и образовательными стандартами возможностей доступа всех школьников к получению качественных образовательных услуг, </w:t>
      </w:r>
      <w:r w:rsidR="00DA3951">
        <w:rPr>
          <w:sz w:val="28"/>
          <w:szCs w:val="28"/>
        </w:rPr>
        <w:t>повышения эффективности расходования бюджетных средств.</w:t>
      </w:r>
    </w:p>
    <w:p w:rsidR="002A18CF" w:rsidRDefault="002A18CF" w:rsidP="002A18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1 сентября 2013 года оптимизация сети муниципальных общеобразовательных учреждений осуществлялась в соответствии с  частью </w:t>
      </w:r>
      <w:r w:rsidR="00DA395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lastRenderedPageBreak/>
        <w:t xml:space="preserve">1 статьи 11 Закона Российской Федерации от 10 июля 1992 года </w:t>
      </w:r>
      <w:r w:rsidR="00DA39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3266-1 </w:t>
      </w:r>
      <w:r w:rsidR="00DA395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«Об образовании». </w:t>
      </w:r>
    </w:p>
    <w:p w:rsidR="002A18CF" w:rsidRDefault="002A18CF" w:rsidP="00DA39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Учредителем муниципальных образовательных учреждений является муниципальное образование. </w:t>
      </w:r>
      <w:proofErr w:type="gramStart"/>
      <w:r w:rsidR="00DA3951">
        <w:rPr>
          <w:sz w:val="28"/>
          <w:szCs w:val="28"/>
        </w:rPr>
        <w:t>В соответств</w:t>
      </w:r>
      <w:r w:rsidR="00685111">
        <w:rPr>
          <w:sz w:val="28"/>
          <w:szCs w:val="28"/>
        </w:rPr>
        <w:t>ии со статье</w:t>
      </w:r>
      <w:r w:rsidR="00DA3951">
        <w:rPr>
          <w:sz w:val="28"/>
          <w:szCs w:val="28"/>
        </w:rPr>
        <w:t>й</w:t>
      </w:r>
      <w:r>
        <w:rPr>
          <w:sz w:val="28"/>
          <w:szCs w:val="28"/>
        </w:rPr>
        <w:t xml:space="preserve"> 31 Закона Российской Федерации от 10 июля 1992 года № 3266-1 «Об образовании» к компетенции органов местного самоуправления относится самостоятельное</w:t>
      </w:r>
      <w:r w:rsidR="00DA3951">
        <w:rPr>
          <w:sz w:val="28"/>
          <w:szCs w:val="28"/>
        </w:rPr>
        <w:t xml:space="preserve"> решение вопросов, связанных с </w:t>
      </w:r>
      <w:r>
        <w:rPr>
          <w:sz w:val="28"/>
          <w:szCs w:val="28"/>
        </w:rPr>
        <w:t xml:space="preserve">разработкой и утверждением муниципального правового акта </w:t>
      </w:r>
      <w:r w:rsidR="00DA395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о порядке создания, реорганизации и ликвидации муниципаль</w:t>
      </w:r>
      <w:r w:rsidR="00DA3951">
        <w:rPr>
          <w:sz w:val="28"/>
          <w:szCs w:val="28"/>
        </w:rPr>
        <w:t xml:space="preserve">ных образовательных учреждений, </w:t>
      </w:r>
      <w:r>
        <w:rPr>
          <w:sz w:val="28"/>
          <w:szCs w:val="28"/>
        </w:rPr>
        <w:t xml:space="preserve">осуществлением мероприятий по созданию, реорганизации и ликвидации муниципальных образовательных учреждений. </w:t>
      </w:r>
      <w:proofErr w:type="gramEnd"/>
    </w:p>
    <w:p w:rsidR="002A18CF" w:rsidRDefault="00DA3951" w:rsidP="002A18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A18CF">
        <w:rPr>
          <w:sz w:val="28"/>
          <w:szCs w:val="28"/>
        </w:rPr>
        <w:t>роведение мер по оптимизации сети муниципальных общеобразовательных учреждений является исключительной компетенцией муниципального образования.</w:t>
      </w:r>
    </w:p>
    <w:p w:rsidR="002A18CF" w:rsidRDefault="002A18CF" w:rsidP="002A18C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541B2">
        <w:rPr>
          <w:sz w:val="28"/>
          <w:szCs w:val="28"/>
        </w:rPr>
        <w:t>Ликвидация сельск</w:t>
      </w:r>
      <w:r>
        <w:rPr>
          <w:sz w:val="28"/>
          <w:szCs w:val="28"/>
        </w:rPr>
        <w:t>их</w:t>
      </w:r>
      <w:r w:rsidRPr="001541B2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ых</w:t>
      </w:r>
      <w:r w:rsidRPr="001541B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154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осуществлялась администрациями муниципальных образований </w:t>
      </w:r>
      <w:r w:rsidRPr="001541B2">
        <w:rPr>
          <w:sz w:val="28"/>
          <w:szCs w:val="28"/>
        </w:rPr>
        <w:t>только с согласия схода жителей населенных пунктов, обслуживаемых данным учреждением.</w:t>
      </w:r>
    </w:p>
    <w:p w:rsidR="002A18CF" w:rsidRDefault="002A18CF" w:rsidP="002A18C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24 июля 1998 года № 124-ФЗ </w:t>
      </w:r>
      <w:r w:rsidR="00D200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Об основных гарантиях прав ребенка в Российской Федерации» муниципальными </w:t>
      </w:r>
      <w:r w:rsidR="00247189">
        <w:rPr>
          <w:color w:val="000000"/>
          <w:sz w:val="28"/>
          <w:szCs w:val="28"/>
        </w:rPr>
        <w:t>органами управления образованием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проводилась экспертиза возможных последствий </w:t>
      </w:r>
      <w:r>
        <w:rPr>
          <w:color w:val="000000"/>
          <w:sz w:val="28"/>
          <w:szCs w:val="28"/>
        </w:rPr>
        <w:t>принятия решения о</w:t>
      </w:r>
      <w:r>
        <w:rPr>
          <w:sz w:val="28"/>
          <w:szCs w:val="28"/>
        </w:rPr>
        <w:t xml:space="preserve"> реорганизации, ликвидации.</w:t>
      </w:r>
    </w:p>
    <w:p w:rsidR="00647CE4" w:rsidRPr="00647CE4" w:rsidRDefault="00647CE4" w:rsidP="00647CE4">
      <w:pPr>
        <w:spacing w:line="216" w:lineRule="auto"/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Процесс ликвидации и реорганизации образовательных учреждений контролировался областной организацией профсоюза работников народного образования и науки. По вопросам сокращения работников проводились консультации, как руководителей образовательных учреждений, так и учителей. </w:t>
      </w:r>
    </w:p>
    <w:p w:rsidR="002A18CF" w:rsidRPr="0016705C" w:rsidRDefault="002A18CF" w:rsidP="002A18CF">
      <w:pPr>
        <w:ind w:firstLine="567"/>
        <w:jc w:val="both"/>
        <w:rPr>
          <w:sz w:val="28"/>
          <w:szCs w:val="28"/>
        </w:rPr>
      </w:pPr>
      <w:r w:rsidRPr="0016705C">
        <w:rPr>
          <w:sz w:val="28"/>
          <w:szCs w:val="28"/>
        </w:rPr>
        <w:t>Департаментом образования</w:t>
      </w:r>
      <w:r>
        <w:rPr>
          <w:sz w:val="28"/>
          <w:szCs w:val="28"/>
        </w:rPr>
        <w:t xml:space="preserve"> и</w:t>
      </w:r>
      <w:r w:rsidRPr="0016705C">
        <w:rPr>
          <w:sz w:val="28"/>
          <w:szCs w:val="28"/>
        </w:rPr>
        <w:t xml:space="preserve"> молодежной политики Орловской области проведен анализ планов оптимизации сети муниципальных образовательных учреждений на 201</w:t>
      </w:r>
      <w:r>
        <w:rPr>
          <w:sz w:val="28"/>
          <w:szCs w:val="28"/>
        </w:rPr>
        <w:t>3</w:t>
      </w:r>
      <w:r w:rsidRPr="0016705C">
        <w:rPr>
          <w:sz w:val="28"/>
          <w:szCs w:val="28"/>
        </w:rPr>
        <w:t xml:space="preserve"> год.</w:t>
      </w:r>
    </w:p>
    <w:p w:rsidR="002A18CF" w:rsidRPr="0016705C" w:rsidRDefault="002A18CF" w:rsidP="002A18CF">
      <w:pPr>
        <w:ind w:firstLine="540"/>
        <w:jc w:val="both"/>
        <w:rPr>
          <w:sz w:val="28"/>
          <w:szCs w:val="28"/>
        </w:rPr>
      </w:pPr>
      <w:r w:rsidRPr="0016705C">
        <w:rPr>
          <w:sz w:val="28"/>
          <w:szCs w:val="28"/>
        </w:rPr>
        <w:t xml:space="preserve">В соответствии с представленными планами муниципальными образованиями </w:t>
      </w:r>
      <w:r>
        <w:rPr>
          <w:sz w:val="28"/>
          <w:szCs w:val="28"/>
        </w:rPr>
        <w:t xml:space="preserve">в 2013 году </w:t>
      </w:r>
      <w:proofErr w:type="gramStart"/>
      <w:r w:rsidRPr="0016705C">
        <w:rPr>
          <w:sz w:val="28"/>
          <w:szCs w:val="28"/>
        </w:rPr>
        <w:t>проведена</w:t>
      </w:r>
      <w:proofErr w:type="gramEnd"/>
      <w:r w:rsidRPr="0016705C">
        <w:rPr>
          <w:sz w:val="28"/>
          <w:szCs w:val="28"/>
        </w:rPr>
        <w:t>:</w:t>
      </w:r>
    </w:p>
    <w:p w:rsidR="002A18CF" w:rsidRDefault="002A18CF" w:rsidP="002A18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7805">
        <w:rPr>
          <w:sz w:val="28"/>
          <w:szCs w:val="28"/>
        </w:rPr>
        <w:t xml:space="preserve">   </w:t>
      </w:r>
      <w:r>
        <w:rPr>
          <w:sz w:val="28"/>
          <w:szCs w:val="28"/>
        </w:rPr>
        <w:t>реорганизация 7 общеобразовательных учреждений;</w:t>
      </w:r>
    </w:p>
    <w:p w:rsidR="002A18CF" w:rsidRDefault="00CC7805" w:rsidP="00CC7805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A18CF">
        <w:rPr>
          <w:sz w:val="28"/>
          <w:szCs w:val="28"/>
        </w:rPr>
        <w:t>ликвидация 2</w:t>
      </w:r>
      <w:r>
        <w:rPr>
          <w:sz w:val="28"/>
          <w:szCs w:val="28"/>
        </w:rPr>
        <w:t xml:space="preserve"> общеобразовательных учреждений, </w:t>
      </w:r>
      <w:r w:rsidR="002A18CF">
        <w:rPr>
          <w:sz w:val="28"/>
          <w:szCs w:val="28"/>
        </w:rPr>
        <w:t>7 структурных под</w:t>
      </w:r>
      <w:r>
        <w:rPr>
          <w:sz w:val="28"/>
          <w:szCs w:val="28"/>
        </w:rPr>
        <w:t>разделений и</w:t>
      </w:r>
      <w:r w:rsidR="002A18CF">
        <w:rPr>
          <w:sz w:val="28"/>
          <w:szCs w:val="28"/>
        </w:rPr>
        <w:t xml:space="preserve"> филиалов;</w:t>
      </w:r>
    </w:p>
    <w:p w:rsidR="002A18CF" w:rsidRDefault="002A18CF" w:rsidP="002A18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7805">
        <w:rPr>
          <w:sz w:val="28"/>
          <w:szCs w:val="28"/>
        </w:rPr>
        <w:t xml:space="preserve">   </w:t>
      </w:r>
      <w:r>
        <w:rPr>
          <w:sz w:val="28"/>
          <w:szCs w:val="28"/>
        </w:rPr>
        <w:t>переименование 5 образовательных учреждений.</w:t>
      </w:r>
    </w:p>
    <w:p w:rsidR="002A18CF" w:rsidRDefault="002A18CF" w:rsidP="002A18C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муниципальными образованиями проводилась работа </w:t>
      </w:r>
      <w:r w:rsidR="00D2005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по трудоустройству и поддержке сокращенных работников в ходе реорганизации (ликвидации) общеобразовательных учреждений.</w:t>
      </w:r>
    </w:p>
    <w:p w:rsidR="00B01470" w:rsidRDefault="002A18CF" w:rsidP="002A18CF">
      <w:pPr>
        <w:ind w:firstLine="540"/>
        <w:jc w:val="both"/>
        <w:rPr>
          <w:sz w:val="28"/>
          <w:szCs w:val="28"/>
        </w:rPr>
      </w:pPr>
      <w:proofErr w:type="gramStart"/>
      <w:r w:rsidRPr="000F3A8D">
        <w:rPr>
          <w:sz w:val="28"/>
          <w:szCs w:val="28"/>
        </w:rPr>
        <w:t>М</w:t>
      </w:r>
      <w:r w:rsidR="00685111">
        <w:rPr>
          <w:sz w:val="28"/>
          <w:szCs w:val="28"/>
        </w:rPr>
        <w:t xml:space="preserve">униципальными образованиями </w:t>
      </w:r>
      <w:r w:rsidRPr="000F3A8D">
        <w:rPr>
          <w:sz w:val="28"/>
          <w:szCs w:val="28"/>
        </w:rPr>
        <w:t xml:space="preserve"> направлены 115 уведомлений работникам образовательных учреждений (из них 75 педагогическим работникам) </w:t>
      </w:r>
      <w:r w:rsidR="00685111">
        <w:rPr>
          <w:sz w:val="28"/>
          <w:szCs w:val="28"/>
        </w:rPr>
        <w:t xml:space="preserve">                         </w:t>
      </w:r>
      <w:r w:rsidRPr="000F3A8D">
        <w:rPr>
          <w:sz w:val="28"/>
          <w:szCs w:val="28"/>
        </w:rPr>
        <w:t>об изменении существенных условий трудового договора.</w:t>
      </w:r>
      <w:proofErr w:type="gramEnd"/>
      <w:r w:rsidRPr="000F3A8D">
        <w:rPr>
          <w:sz w:val="28"/>
          <w:szCs w:val="28"/>
        </w:rPr>
        <w:t xml:space="preserve"> Все</w:t>
      </w:r>
      <w:r w:rsidR="00685111">
        <w:rPr>
          <w:sz w:val="28"/>
          <w:szCs w:val="28"/>
        </w:rPr>
        <w:t xml:space="preserve">м педагогическим работникам </w:t>
      </w:r>
      <w:r w:rsidRPr="000F3A8D">
        <w:rPr>
          <w:sz w:val="28"/>
          <w:szCs w:val="28"/>
        </w:rPr>
        <w:t xml:space="preserve"> предложены часы работы в других образовательных учреждениях. Трудоустроено 70 работников, вышли на пенсию</w:t>
      </w:r>
      <w:r>
        <w:rPr>
          <w:sz w:val="28"/>
          <w:szCs w:val="28"/>
        </w:rPr>
        <w:t xml:space="preserve"> (включая пенсию по выслуге лет) </w:t>
      </w:r>
      <w:r w:rsidRPr="000F3A8D">
        <w:rPr>
          <w:sz w:val="28"/>
          <w:szCs w:val="28"/>
        </w:rPr>
        <w:t>30 человек, 6 человек отказались от трудоустройства, 9 человек</w:t>
      </w:r>
      <w:r>
        <w:rPr>
          <w:i/>
          <w:sz w:val="28"/>
          <w:szCs w:val="28"/>
        </w:rPr>
        <w:t xml:space="preserve"> </w:t>
      </w:r>
      <w:r w:rsidRPr="000F3A8D">
        <w:rPr>
          <w:sz w:val="28"/>
          <w:szCs w:val="28"/>
        </w:rPr>
        <w:t>по</w:t>
      </w:r>
      <w:r w:rsidR="008E587D">
        <w:rPr>
          <w:sz w:val="28"/>
          <w:szCs w:val="28"/>
        </w:rPr>
        <w:t>ставлены на учет в</w:t>
      </w:r>
      <w:r w:rsidR="000815DC">
        <w:rPr>
          <w:sz w:val="28"/>
          <w:szCs w:val="28"/>
        </w:rPr>
        <w:t xml:space="preserve"> ц</w:t>
      </w:r>
      <w:r w:rsidRPr="000F3A8D">
        <w:rPr>
          <w:sz w:val="28"/>
          <w:szCs w:val="28"/>
        </w:rPr>
        <w:t>ентры занятости населения.</w:t>
      </w:r>
    </w:p>
    <w:p w:rsidR="00B01470" w:rsidRPr="00B60DC3" w:rsidRDefault="00B01470" w:rsidP="00B01470">
      <w:pPr>
        <w:ind w:firstLine="709"/>
        <w:jc w:val="both"/>
        <w:rPr>
          <w:color w:val="000000" w:themeColor="text1"/>
          <w:sz w:val="28"/>
          <w:szCs w:val="28"/>
        </w:rPr>
      </w:pPr>
      <w:r w:rsidRPr="0045181E">
        <w:rPr>
          <w:color w:val="000000" w:themeColor="text1"/>
          <w:sz w:val="28"/>
          <w:szCs w:val="28"/>
        </w:rPr>
        <w:t>В текущем году на учете в  центрах занятости населения  состоял</w:t>
      </w:r>
      <w:r w:rsidR="000815DC">
        <w:rPr>
          <w:color w:val="000000" w:themeColor="text1"/>
          <w:sz w:val="28"/>
          <w:szCs w:val="28"/>
        </w:rPr>
        <w:t>о</w:t>
      </w:r>
      <w:r w:rsidRPr="0045181E">
        <w:rPr>
          <w:color w:val="000000" w:themeColor="text1"/>
          <w:sz w:val="28"/>
          <w:szCs w:val="28"/>
        </w:rPr>
        <w:t xml:space="preserve">                   139 педагогических работников, 84</w:t>
      </w:r>
      <w:r w:rsidRPr="008D393A">
        <w:rPr>
          <w:color w:val="000000" w:themeColor="text1"/>
          <w:sz w:val="28"/>
          <w:szCs w:val="28"/>
        </w:rPr>
        <w:t xml:space="preserve"> из них обратились в 2013 году.  Из числа обратившихся в текущем году 57,1 % граждан были уволены с последнего места </w:t>
      </w:r>
      <w:r w:rsidRPr="008D393A">
        <w:rPr>
          <w:color w:val="000000" w:themeColor="text1"/>
          <w:sz w:val="28"/>
          <w:szCs w:val="28"/>
        </w:rPr>
        <w:lastRenderedPageBreak/>
        <w:t>работы  в связи  с ликвидацией предприятия или сокращением численности или штата.</w:t>
      </w:r>
      <w:r w:rsidRPr="00371AF8">
        <w:rPr>
          <w:color w:val="FF0000"/>
          <w:sz w:val="28"/>
          <w:szCs w:val="28"/>
        </w:rPr>
        <w:t xml:space="preserve"> </w:t>
      </w:r>
      <w:r w:rsidRPr="006F5244">
        <w:rPr>
          <w:color w:val="000000" w:themeColor="text1"/>
          <w:sz w:val="28"/>
          <w:szCs w:val="28"/>
        </w:rPr>
        <w:t xml:space="preserve">Статус безработного получили 46 человек </w:t>
      </w:r>
      <w:r w:rsidRPr="00515317">
        <w:rPr>
          <w:sz w:val="28"/>
          <w:szCs w:val="28"/>
        </w:rPr>
        <w:t xml:space="preserve">и в соответствии </w:t>
      </w:r>
      <w:r>
        <w:rPr>
          <w:sz w:val="28"/>
          <w:szCs w:val="28"/>
        </w:rPr>
        <w:t xml:space="preserve">                                  </w:t>
      </w:r>
      <w:r w:rsidRPr="00515317">
        <w:rPr>
          <w:sz w:val="28"/>
          <w:szCs w:val="28"/>
        </w:rPr>
        <w:t>с законодательством</w:t>
      </w:r>
      <w:r>
        <w:rPr>
          <w:sz w:val="28"/>
          <w:szCs w:val="28"/>
        </w:rPr>
        <w:t xml:space="preserve"> </w:t>
      </w:r>
      <w:r w:rsidRPr="00515317">
        <w:rPr>
          <w:sz w:val="28"/>
          <w:szCs w:val="28"/>
        </w:rPr>
        <w:t xml:space="preserve">о занятости </w:t>
      </w:r>
      <w:r>
        <w:rPr>
          <w:sz w:val="28"/>
          <w:szCs w:val="28"/>
        </w:rPr>
        <w:t>им назначено</w:t>
      </w:r>
      <w:r w:rsidRPr="00515317">
        <w:rPr>
          <w:sz w:val="28"/>
          <w:szCs w:val="28"/>
        </w:rPr>
        <w:t xml:space="preserve"> пособие по  безрабо</w:t>
      </w:r>
      <w:r>
        <w:rPr>
          <w:sz w:val="28"/>
          <w:szCs w:val="28"/>
        </w:rPr>
        <w:t>тице</w:t>
      </w:r>
      <w:r w:rsidRPr="00804E3B">
        <w:rPr>
          <w:color w:val="000000" w:themeColor="text1"/>
          <w:sz w:val="28"/>
          <w:szCs w:val="28"/>
        </w:rPr>
        <w:t xml:space="preserve">. При содействии органов службы занятости  в текущем году на постоянные </w:t>
      </w:r>
      <w:r>
        <w:rPr>
          <w:color w:val="000000" w:themeColor="text1"/>
          <w:sz w:val="28"/>
          <w:szCs w:val="28"/>
        </w:rPr>
        <w:t xml:space="preserve">                          </w:t>
      </w:r>
      <w:r w:rsidRPr="00804E3B">
        <w:rPr>
          <w:color w:val="000000" w:themeColor="text1"/>
          <w:sz w:val="28"/>
          <w:szCs w:val="28"/>
        </w:rPr>
        <w:t>и временные рабочие места трудоустроено 25 человек.</w:t>
      </w:r>
      <w:r w:rsidRPr="00371AF8">
        <w:rPr>
          <w:color w:val="FF0000"/>
          <w:sz w:val="28"/>
          <w:szCs w:val="28"/>
        </w:rPr>
        <w:t xml:space="preserve"> </w:t>
      </w:r>
      <w:r w:rsidRPr="00B60DC3">
        <w:rPr>
          <w:color w:val="000000" w:themeColor="text1"/>
          <w:sz w:val="28"/>
          <w:szCs w:val="28"/>
        </w:rPr>
        <w:t>Двум гражданам была назначена пенсия, в том числе одному досрочно по предложению органов службы занятости.</w:t>
      </w:r>
    </w:p>
    <w:p w:rsidR="00B01470" w:rsidRDefault="00B01470" w:rsidP="00B01470">
      <w:pPr>
        <w:ind w:firstLine="709"/>
        <w:jc w:val="both"/>
        <w:rPr>
          <w:color w:val="000000" w:themeColor="text1"/>
          <w:sz w:val="28"/>
          <w:szCs w:val="28"/>
        </w:rPr>
      </w:pPr>
      <w:r w:rsidRPr="007F53C5">
        <w:rPr>
          <w:color w:val="000000" w:themeColor="text1"/>
          <w:sz w:val="28"/>
        </w:rPr>
        <w:t xml:space="preserve">В 2013 году 5 учителей, состоящих на учете в качестве безработных </w:t>
      </w:r>
      <w:r w:rsidRPr="00985E3C">
        <w:rPr>
          <w:color w:val="000000" w:themeColor="text1"/>
          <w:sz w:val="28"/>
        </w:rPr>
        <w:t xml:space="preserve">граждан в центрах занятости населения, были направлены на профессиональное обучение. Из числа направленных на обучение 1 человек был уволен  </w:t>
      </w:r>
      <w:r>
        <w:rPr>
          <w:color w:val="000000" w:themeColor="text1"/>
          <w:sz w:val="28"/>
        </w:rPr>
        <w:t xml:space="preserve">                            </w:t>
      </w:r>
      <w:r w:rsidRPr="00985E3C">
        <w:rPr>
          <w:color w:val="000000" w:themeColor="text1"/>
          <w:sz w:val="28"/>
        </w:rPr>
        <w:t xml:space="preserve">по собственному желанию, 4  – в связи с </w:t>
      </w:r>
      <w:r w:rsidRPr="00985E3C">
        <w:rPr>
          <w:color w:val="000000" w:themeColor="text1"/>
          <w:sz w:val="28"/>
          <w:szCs w:val="28"/>
        </w:rPr>
        <w:t>сокращением численности или штата</w:t>
      </w:r>
      <w:r w:rsidRPr="00985E3C">
        <w:rPr>
          <w:color w:val="000000" w:themeColor="text1"/>
          <w:sz w:val="28"/>
        </w:rPr>
        <w:t xml:space="preserve">. </w:t>
      </w:r>
      <w:r>
        <w:rPr>
          <w:color w:val="000000" w:themeColor="text1"/>
          <w:sz w:val="28"/>
        </w:rPr>
        <w:t xml:space="preserve">           </w:t>
      </w:r>
      <w:r w:rsidRPr="00985E3C">
        <w:rPr>
          <w:color w:val="000000" w:themeColor="text1"/>
          <w:sz w:val="28"/>
          <w:szCs w:val="28"/>
        </w:rPr>
        <w:t>В соответствии с потребностями рынка труда профессиональное обучение высвобождаемых работников проводится  по востребованным на региональном рынке труда профессиям (специальностям)</w:t>
      </w:r>
      <w:r w:rsidR="000815DC">
        <w:rPr>
          <w:color w:val="000000" w:themeColor="text1"/>
          <w:sz w:val="28"/>
          <w:szCs w:val="28"/>
        </w:rPr>
        <w:t>.</w:t>
      </w:r>
    </w:p>
    <w:p w:rsidR="002A18CF" w:rsidRPr="00B01470" w:rsidRDefault="00B01470" w:rsidP="00B01470">
      <w:pPr>
        <w:ind w:firstLine="709"/>
        <w:jc w:val="both"/>
        <w:rPr>
          <w:color w:val="000000" w:themeColor="text1"/>
          <w:sz w:val="28"/>
          <w:szCs w:val="28"/>
        </w:rPr>
      </w:pPr>
      <w:r w:rsidRPr="002E6469">
        <w:rPr>
          <w:color w:val="000000" w:themeColor="text1"/>
          <w:sz w:val="28"/>
          <w:szCs w:val="28"/>
        </w:rPr>
        <w:t>В настоящее время на учете в центрах занятости населения области состоят 27 безработных педагогических работников.</w:t>
      </w:r>
      <w:r w:rsidR="002A18CF" w:rsidRPr="000F3A8D">
        <w:rPr>
          <w:sz w:val="28"/>
          <w:szCs w:val="28"/>
        </w:rPr>
        <w:t xml:space="preserve">  </w:t>
      </w:r>
    </w:p>
    <w:p w:rsidR="00E94A55" w:rsidRDefault="002A18CF" w:rsidP="00EF5D4B">
      <w:pPr>
        <w:ind w:firstLine="567"/>
        <w:jc w:val="both"/>
        <w:rPr>
          <w:sz w:val="28"/>
          <w:szCs w:val="28"/>
        </w:rPr>
      </w:pPr>
      <w:r w:rsidRPr="00F8129B">
        <w:rPr>
          <w:sz w:val="28"/>
          <w:szCs w:val="28"/>
        </w:rPr>
        <w:t>Проведение мероприятий по оптимизации сети муниципальных образовательных учреждений позволи</w:t>
      </w:r>
      <w:r>
        <w:rPr>
          <w:sz w:val="28"/>
          <w:szCs w:val="28"/>
        </w:rPr>
        <w:t>ло</w:t>
      </w:r>
      <w:r w:rsidRPr="00F8129B">
        <w:rPr>
          <w:sz w:val="28"/>
          <w:szCs w:val="28"/>
        </w:rPr>
        <w:t xml:space="preserve"> сэкономить средства областного бюджета, которые </w:t>
      </w:r>
      <w:r>
        <w:rPr>
          <w:sz w:val="28"/>
          <w:szCs w:val="28"/>
        </w:rPr>
        <w:t xml:space="preserve">были </w:t>
      </w:r>
      <w:r w:rsidRPr="00F8129B">
        <w:rPr>
          <w:sz w:val="28"/>
          <w:szCs w:val="28"/>
        </w:rPr>
        <w:t>направ</w:t>
      </w:r>
      <w:r>
        <w:rPr>
          <w:sz w:val="28"/>
          <w:szCs w:val="28"/>
        </w:rPr>
        <w:t>лены</w:t>
      </w:r>
      <w:r w:rsidRPr="00F8129B">
        <w:rPr>
          <w:sz w:val="28"/>
          <w:szCs w:val="28"/>
        </w:rPr>
        <w:t xml:space="preserve"> на модернизацию системы общего образования региона, в том числе на повышение заработной платы </w:t>
      </w:r>
      <w:r>
        <w:rPr>
          <w:sz w:val="28"/>
          <w:szCs w:val="28"/>
        </w:rPr>
        <w:t>педагогических работников</w:t>
      </w:r>
      <w:r w:rsidRPr="00F8129B">
        <w:rPr>
          <w:sz w:val="28"/>
          <w:szCs w:val="28"/>
        </w:rPr>
        <w:t>.</w:t>
      </w:r>
    </w:p>
    <w:p w:rsidR="00D37694" w:rsidRDefault="00D37694" w:rsidP="00EF5D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оптимизации системы образования в Орловской области и мерах </w:t>
      </w:r>
      <w:r w:rsidR="0073580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по социальной поддержке высвобождаемых работников областная трехсторонняя комиссия по регулированию социально-трудовых отношений решила:</w:t>
      </w:r>
    </w:p>
    <w:p w:rsidR="00D37694" w:rsidRPr="00067376" w:rsidRDefault="00D37694" w:rsidP="00D37694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673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067376">
        <w:rPr>
          <w:rFonts w:ascii="Times New Roman" w:hAnsi="Times New Roman" w:cs="Times New Roman"/>
          <w:sz w:val="28"/>
          <w:szCs w:val="28"/>
        </w:rPr>
        <w:t>Департаменту образования и молодежной политики Орловской области (Г. А. Казначеева) разработать проект постановления Правительства Орловской области «Об утверждении порядка проведения оценки последствий принятия решения о реорганизации или ликвидации государственных образовательных организаций Орловской области, муниципальных образовательных организаций, включая критерии этой оценки (по типам данных образовательных организаций), и порядка создания комиссии по оценке последствий такого решения и подготовки ею заключений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37694" w:rsidRPr="00A754FA" w:rsidRDefault="00D37694" w:rsidP="00D37694">
      <w:pPr>
        <w:ind w:firstLine="567"/>
        <w:jc w:val="both"/>
        <w:rPr>
          <w:sz w:val="28"/>
          <w:szCs w:val="28"/>
        </w:rPr>
      </w:pPr>
      <w:r w:rsidRPr="00A754FA">
        <w:rPr>
          <w:sz w:val="28"/>
          <w:szCs w:val="28"/>
        </w:rPr>
        <w:t>2.   Рекомендовать главам муниципальных образований:</w:t>
      </w:r>
    </w:p>
    <w:p w:rsidR="00D37694" w:rsidRPr="00A754FA" w:rsidRDefault="0073580C" w:rsidP="00D37694">
      <w:pPr>
        <w:ind w:firstLine="567"/>
        <w:jc w:val="both"/>
        <w:rPr>
          <w:sz w:val="28"/>
          <w:szCs w:val="28"/>
        </w:rPr>
      </w:pPr>
      <w:proofErr w:type="gramStart"/>
      <w:r w:rsidRPr="00A754FA">
        <w:rPr>
          <w:sz w:val="28"/>
          <w:szCs w:val="28"/>
        </w:rPr>
        <w:t xml:space="preserve">при проведении мероприятий по оптимизации сети </w:t>
      </w:r>
      <w:r w:rsidR="000D1844" w:rsidRPr="00A754FA">
        <w:rPr>
          <w:sz w:val="28"/>
          <w:szCs w:val="28"/>
        </w:rPr>
        <w:t xml:space="preserve">государственных </w:t>
      </w:r>
      <w:r w:rsidRPr="00A754FA">
        <w:rPr>
          <w:sz w:val="28"/>
          <w:szCs w:val="28"/>
        </w:rPr>
        <w:t>образовательных организаций соблюдать Трудовой кодекс Российской Федерации, обеспечить реализацию</w:t>
      </w:r>
      <w:r w:rsidR="00D37694" w:rsidRPr="00A754FA">
        <w:rPr>
          <w:sz w:val="28"/>
          <w:szCs w:val="28"/>
        </w:rPr>
        <w:t xml:space="preserve"> </w:t>
      </w:r>
      <w:r w:rsidRPr="00A754FA">
        <w:rPr>
          <w:sz w:val="28"/>
          <w:szCs w:val="28"/>
        </w:rPr>
        <w:t xml:space="preserve">Федерального закона </w:t>
      </w:r>
      <w:r w:rsidR="00D37694" w:rsidRPr="00A754FA">
        <w:rPr>
          <w:sz w:val="28"/>
          <w:szCs w:val="28"/>
        </w:rPr>
        <w:t>о</w:t>
      </w:r>
      <w:r w:rsidR="000D1844" w:rsidRPr="00A754FA">
        <w:rPr>
          <w:sz w:val="28"/>
          <w:szCs w:val="28"/>
        </w:rPr>
        <w:t xml:space="preserve">т 29 декабря 2012 года № 273-ФЗ </w:t>
      </w:r>
      <w:r w:rsidR="00D37694" w:rsidRPr="00A754FA">
        <w:rPr>
          <w:sz w:val="28"/>
          <w:szCs w:val="28"/>
        </w:rPr>
        <w:t xml:space="preserve">«Об образовании </w:t>
      </w:r>
      <w:r w:rsidRPr="00A754FA">
        <w:rPr>
          <w:sz w:val="28"/>
          <w:szCs w:val="28"/>
        </w:rPr>
        <w:t>в Российской Федерации», Закона</w:t>
      </w:r>
      <w:r w:rsidR="000D1844" w:rsidRPr="00A754FA">
        <w:rPr>
          <w:sz w:val="28"/>
          <w:szCs w:val="28"/>
        </w:rPr>
        <w:t xml:space="preserve"> Российской Федерации </w:t>
      </w:r>
      <w:r w:rsidR="00D37694" w:rsidRPr="00A754FA">
        <w:rPr>
          <w:sz w:val="28"/>
          <w:szCs w:val="28"/>
        </w:rPr>
        <w:t>«Об основных гарантиях прав ребенк</w:t>
      </w:r>
      <w:r w:rsidRPr="00A754FA">
        <w:rPr>
          <w:sz w:val="28"/>
          <w:szCs w:val="28"/>
        </w:rPr>
        <w:t xml:space="preserve">а </w:t>
      </w:r>
      <w:r w:rsidR="00D37694" w:rsidRPr="00A754FA">
        <w:rPr>
          <w:sz w:val="28"/>
          <w:szCs w:val="28"/>
        </w:rPr>
        <w:t>в Росси</w:t>
      </w:r>
      <w:r w:rsidRPr="00A754FA">
        <w:rPr>
          <w:sz w:val="28"/>
          <w:szCs w:val="28"/>
        </w:rPr>
        <w:t>йской Федерации», постановления</w:t>
      </w:r>
      <w:r w:rsidR="00D37694" w:rsidRPr="00A754FA">
        <w:rPr>
          <w:sz w:val="28"/>
          <w:szCs w:val="28"/>
        </w:rPr>
        <w:t xml:space="preserve"> Правительства Орловской области «Об утверждении порядка проведения оцен</w:t>
      </w:r>
      <w:r w:rsidRPr="00A754FA">
        <w:rPr>
          <w:sz w:val="28"/>
          <w:szCs w:val="28"/>
        </w:rPr>
        <w:t xml:space="preserve">ки последствий принятия решения </w:t>
      </w:r>
      <w:r w:rsidR="00D37694" w:rsidRPr="00A754FA">
        <w:rPr>
          <w:sz w:val="28"/>
          <w:szCs w:val="28"/>
        </w:rPr>
        <w:t>о реорганизации или ликвидации государственных образовательных организаций Орловской</w:t>
      </w:r>
      <w:proofErr w:type="gramEnd"/>
      <w:r w:rsidR="00D37694" w:rsidRPr="00A754FA">
        <w:rPr>
          <w:sz w:val="28"/>
          <w:szCs w:val="28"/>
        </w:rPr>
        <w:t xml:space="preserve"> области, муниципальных образовательных организаций, включая критерии этой оценки (по типам данных образовательных организаций), и порядка создания комиссии по оценке последствий такого решения и подготовки ею заключений»; </w:t>
      </w:r>
    </w:p>
    <w:p w:rsidR="00D37694" w:rsidRPr="00A754FA" w:rsidRDefault="00D37694" w:rsidP="00D37694">
      <w:pPr>
        <w:jc w:val="both"/>
        <w:rPr>
          <w:sz w:val="28"/>
          <w:szCs w:val="28"/>
        </w:rPr>
      </w:pPr>
      <w:r w:rsidRPr="00A754FA">
        <w:rPr>
          <w:sz w:val="28"/>
          <w:szCs w:val="28"/>
        </w:rPr>
        <w:t xml:space="preserve">       </w:t>
      </w:r>
      <w:r w:rsidR="0073580C" w:rsidRPr="00A754FA">
        <w:rPr>
          <w:sz w:val="28"/>
          <w:szCs w:val="28"/>
        </w:rPr>
        <w:t>обеспечивать соц</w:t>
      </w:r>
      <w:r w:rsidR="000D1844" w:rsidRPr="00A754FA">
        <w:rPr>
          <w:sz w:val="28"/>
          <w:szCs w:val="28"/>
        </w:rPr>
        <w:t>иальную поддержку высвобождаемых</w:t>
      </w:r>
      <w:r w:rsidR="0073580C" w:rsidRPr="00A754FA">
        <w:rPr>
          <w:sz w:val="28"/>
          <w:szCs w:val="28"/>
        </w:rPr>
        <w:t xml:space="preserve"> работн</w:t>
      </w:r>
      <w:r w:rsidR="000D1844" w:rsidRPr="00A754FA">
        <w:rPr>
          <w:sz w:val="28"/>
          <w:szCs w:val="28"/>
        </w:rPr>
        <w:t>иков</w:t>
      </w:r>
      <w:r w:rsidR="0073580C" w:rsidRPr="00A754FA">
        <w:rPr>
          <w:sz w:val="28"/>
          <w:szCs w:val="28"/>
        </w:rPr>
        <w:t>.</w:t>
      </w:r>
    </w:p>
    <w:p w:rsidR="0073580C" w:rsidRPr="00A754FA" w:rsidRDefault="0073580C" w:rsidP="0073580C">
      <w:pPr>
        <w:ind w:firstLine="567"/>
        <w:jc w:val="both"/>
        <w:rPr>
          <w:sz w:val="28"/>
          <w:szCs w:val="28"/>
        </w:rPr>
      </w:pPr>
      <w:r w:rsidRPr="00A754FA">
        <w:rPr>
          <w:sz w:val="28"/>
          <w:szCs w:val="28"/>
        </w:rPr>
        <w:lastRenderedPageBreak/>
        <w:t xml:space="preserve">3. </w:t>
      </w:r>
      <w:r w:rsidR="004727CF" w:rsidRPr="00A754FA">
        <w:rPr>
          <w:sz w:val="28"/>
          <w:szCs w:val="28"/>
        </w:rPr>
        <w:t xml:space="preserve"> </w:t>
      </w:r>
      <w:proofErr w:type="gramStart"/>
      <w:r w:rsidR="004727CF" w:rsidRPr="00A754FA">
        <w:rPr>
          <w:sz w:val="28"/>
          <w:szCs w:val="28"/>
        </w:rPr>
        <w:t>Рекомендовать Департаменту образования и молодежной политики Орловской области (Г. А. Казначеева) в соответствии с Указом</w:t>
      </w:r>
      <w:r w:rsidR="00557DBE" w:rsidRPr="00A754FA">
        <w:rPr>
          <w:sz w:val="28"/>
          <w:szCs w:val="28"/>
        </w:rPr>
        <w:t xml:space="preserve"> Президента Российской Федерации № 599 от 7 мая 2012 года «О мерах по реализации государственной политики в области образования и науки»</w:t>
      </w:r>
      <w:r w:rsidR="00A754FA">
        <w:rPr>
          <w:sz w:val="28"/>
          <w:szCs w:val="28"/>
        </w:rPr>
        <w:t xml:space="preserve"> </w:t>
      </w:r>
      <w:r w:rsidR="00A754FA" w:rsidRPr="00A754FA">
        <w:rPr>
          <w:sz w:val="28"/>
          <w:szCs w:val="28"/>
        </w:rPr>
        <w:t xml:space="preserve">разработать подпрограмму Государственной программы Орловской области «Образование </w:t>
      </w:r>
      <w:r w:rsidR="00A754FA">
        <w:rPr>
          <w:sz w:val="28"/>
          <w:szCs w:val="28"/>
        </w:rPr>
        <w:t xml:space="preserve">               в Орловской области» </w:t>
      </w:r>
      <w:r w:rsidR="00A754FA" w:rsidRPr="00985E3C">
        <w:rPr>
          <w:color w:val="000000" w:themeColor="text1"/>
          <w:sz w:val="28"/>
        </w:rPr>
        <w:t>–</w:t>
      </w:r>
      <w:r w:rsidR="00A754FA">
        <w:rPr>
          <w:color w:val="000000" w:themeColor="text1"/>
          <w:sz w:val="28"/>
        </w:rPr>
        <w:t xml:space="preserve"> </w:t>
      </w:r>
      <w:r w:rsidR="00A754FA" w:rsidRPr="00A754FA">
        <w:rPr>
          <w:sz w:val="28"/>
          <w:szCs w:val="28"/>
        </w:rPr>
        <w:t xml:space="preserve">«Развитие воспитательной работы </w:t>
      </w:r>
      <w:r w:rsidR="00A754FA">
        <w:rPr>
          <w:sz w:val="28"/>
          <w:szCs w:val="28"/>
        </w:rPr>
        <w:t xml:space="preserve">                                                </w:t>
      </w:r>
      <w:r w:rsidR="00A754FA" w:rsidRPr="00A754FA">
        <w:rPr>
          <w:sz w:val="28"/>
          <w:szCs w:val="28"/>
        </w:rPr>
        <w:t>в общеобразовательных организациях на 2013</w:t>
      </w:r>
      <w:r w:rsidR="00A754FA" w:rsidRPr="00985E3C">
        <w:rPr>
          <w:color w:val="000000" w:themeColor="text1"/>
          <w:sz w:val="28"/>
        </w:rPr>
        <w:t>–</w:t>
      </w:r>
      <w:r w:rsidR="00A754FA" w:rsidRPr="00A754FA">
        <w:rPr>
          <w:sz w:val="28"/>
          <w:szCs w:val="28"/>
        </w:rPr>
        <w:t>2018 годы», в рамках подпрограммы «Развитие системы дошкольного</w:t>
      </w:r>
      <w:proofErr w:type="gramEnd"/>
      <w:r w:rsidR="00A754FA" w:rsidRPr="00A754FA">
        <w:rPr>
          <w:sz w:val="28"/>
          <w:szCs w:val="28"/>
        </w:rPr>
        <w:t xml:space="preserve">, общего образования </w:t>
      </w:r>
      <w:r w:rsidR="00A754FA">
        <w:rPr>
          <w:sz w:val="28"/>
          <w:szCs w:val="28"/>
        </w:rPr>
        <w:t xml:space="preserve">                             </w:t>
      </w:r>
      <w:r w:rsidR="00A754FA" w:rsidRPr="00A754FA">
        <w:rPr>
          <w:sz w:val="28"/>
          <w:szCs w:val="28"/>
        </w:rPr>
        <w:t>и дополнительного образования детей и молодежи» предусмотреть мероприятия, направленные на государственную поддержку дополнительного образования детей в муниципальных образовательных организациях.</w:t>
      </w:r>
    </w:p>
    <w:p w:rsidR="00D37694" w:rsidRDefault="0073580C" w:rsidP="00D37694">
      <w:pPr>
        <w:pStyle w:val="a3"/>
        <w:tabs>
          <w:tab w:val="left" w:pos="680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4. </w:t>
      </w:r>
      <w:proofErr w:type="gramStart"/>
      <w:r w:rsidR="00D37694">
        <w:rPr>
          <w:szCs w:val="28"/>
        </w:rPr>
        <w:t>Контроль за</w:t>
      </w:r>
      <w:proofErr w:type="gramEnd"/>
      <w:r w:rsidR="00D37694">
        <w:rPr>
          <w:szCs w:val="28"/>
        </w:rPr>
        <w:t xml:space="preserve"> выполнением настоящего решения возложить                           на Департамент образования и молодежной политики Орловской области                     (Г. А. Казначеева).</w:t>
      </w:r>
    </w:p>
    <w:p w:rsidR="00D37694" w:rsidRDefault="00D37694" w:rsidP="00EF5D4B">
      <w:pPr>
        <w:ind w:firstLine="567"/>
        <w:jc w:val="both"/>
        <w:rPr>
          <w:sz w:val="28"/>
          <w:szCs w:val="28"/>
        </w:rPr>
      </w:pPr>
    </w:p>
    <w:p w:rsidR="00D37694" w:rsidRDefault="00D37694" w:rsidP="00EF5D4B">
      <w:pPr>
        <w:ind w:firstLine="567"/>
        <w:jc w:val="both"/>
        <w:rPr>
          <w:sz w:val="28"/>
          <w:szCs w:val="28"/>
        </w:rPr>
      </w:pPr>
    </w:p>
    <w:p w:rsidR="00D37694" w:rsidRDefault="00D37694" w:rsidP="00EF5D4B">
      <w:pPr>
        <w:ind w:firstLine="567"/>
        <w:jc w:val="both"/>
        <w:rPr>
          <w:sz w:val="28"/>
          <w:szCs w:val="28"/>
        </w:rPr>
      </w:pPr>
    </w:p>
    <w:tbl>
      <w:tblPr>
        <w:tblW w:w="9746" w:type="dxa"/>
        <w:tblInd w:w="108" w:type="dxa"/>
        <w:tblLook w:val="00A0"/>
      </w:tblPr>
      <w:tblGrid>
        <w:gridCol w:w="5201"/>
        <w:gridCol w:w="4545"/>
      </w:tblGrid>
      <w:tr w:rsidR="00E94A55" w:rsidTr="00835169">
        <w:tc>
          <w:tcPr>
            <w:tcW w:w="5201" w:type="dxa"/>
          </w:tcPr>
          <w:p w:rsidR="00900721" w:rsidRDefault="00900721" w:rsidP="001D7D28">
            <w:pPr>
              <w:pStyle w:val="2"/>
              <w:spacing w:after="0" w:line="240" w:lineRule="auto"/>
              <w:ind w:left="0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E94A55" w:rsidRPr="00835169" w:rsidRDefault="00E94A55" w:rsidP="001D7D28">
            <w:pPr>
              <w:pStyle w:val="2"/>
              <w:spacing w:after="0" w:line="240" w:lineRule="auto"/>
              <w:ind w:left="-283" w:firstLine="175"/>
              <w:rPr>
                <w:sz w:val="28"/>
                <w:szCs w:val="28"/>
                <w:lang w:eastAsia="en-US"/>
              </w:rPr>
            </w:pPr>
            <w:r w:rsidRPr="00835169">
              <w:rPr>
                <w:sz w:val="28"/>
                <w:szCs w:val="28"/>
                <w:lang w:eastAsia="en-US"/>
              </w:rPr>
              <w:t>Заместитель Председателя Правительства</w:t>
            </w:r>
          </w:p>
          <w:p w:rsidR="00E94A55" w:rsidRPr="00835169" w:rsidRDefault="00E94A55" w:rsidP="00835169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 w:rsidRPr="00835169">
              <w:rPr>
                <w:sz w:val="28"/>
                <w:szCs w:val="28"/>
                <w:lang w:eastAsia="en-US"/>
              </w:rPr>
              <w:t>области, руководитель блока социального развития, координатор областной</w:t>
            </w:r>
          </w:p>
          <w:p w:rsidR="00E94A55" w:rsidRPr="00835169" w:rsidRDefault="00E94A55" w:rsidP="00835169">
            <w:pPr>
              <w:pStyle w:val="2"/>
              <w:spacing w:after="0" w:line="240" w:lineRule="auto"/>
              <w:ind w:left="-141"/>
              <w:jc w:val="center"/>
              <w:rPr>
                <w:sz w:val="28"/>
                <w:szCs w:val="28"/>
                <w:lang w:eastAsia="en-US"/>
              </w:rPr>
            </w:pPr>
            <w:r w:rsidRPr="00835169">
              <w:rPr>
                <w:sz w:val="28"/>
                <w:szCs w:val="28"/>
                <w:lang w:eastAsia="en-US"/>
              </w:rPr>
              <w:t>трехсторонней комиссии</w:t>
            </w:r>
          </w:p>
        </w:tc>
        <w:tc>
          <w:tcPr>
            <w:tcW w:w="4545" w:type="dxa"/>
          </w:tcPr>
          <w:p w:rsidR="00E94A55" w:rsidRPr="00835169" w:rsidRDefault="00E94A55" w:rsidP="00835169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E94A55" w:rsidRPr="00835169" w:rsidRDefault="00E94A55" w:rsidP="00835169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</w:p>
          <w:p w:rsidR="00E94A55" w:rsidRPr="0088373D" w:rsidRDefault="00E94A55" w:rsidP="00835169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 w:rsidRPr="00835169">
              <w:rPr>
                <w:sz w:val="28"/>
                <w:szCs w:val="28"/>
                <w:lang w:eastAsia="en-US"/>
              </w:rPr>
              <w:t xml:space="preserve">                           </w:t>
            </w:r>
          </w:p>
          <w:p w:rsidR="00900721" w:rsidRDefault="00D37694" w:rsidP="00D37694">
            <w:pPr>
              <w:pStyle w:val="2"/>
              <w:spacing w:after="0" w:line="240" w:lineRule="auto"/>
              <w:ind w:left="28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</w:t>
            </w:r>
          </w:p>
          <w:p w:rsidR="00E94A55" w:rsidRPr="00835169" w:rsidRDefault="00900721" w:rsidP="001D7D28">
            <w:pPr>
              <w:pStyle w:val="2"/>
              <w:spacing w:after="0" w:line="240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</w:t>
            </w:r>
            <w:r w:rsidR="00E94A55" w:rsidRPr="00835169">
              <w:rPr>
                <w:sz w:val="28"/>
                <w:szCs w:val="28"/>
                <w:lang w:eastAsia="en-US"/>
              </w:rPr>
              <w:t>О. Н. Ревякин</w:t>
            </w:r>
          </w:p>
        </w:tc>
      </w:tr>
    </w:tbl>
    <w:p w:rsidR="00E94A55" w:rsidRDefault="00E94A55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32368B" w:rsidRPr="0032368B" w:rsidRDefault="0032368B" w:rsidP="0032368B">
      <w:pPr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p w:rsidR="009072D4" w:rsidRDefault="009072D4" w:rsidP="00D142CA">
      <w:pPr>
        <w:pStyle w:val="a7"/>
        <w:ind w:left="709"/>
        <w:jc w:val="both"/>
        <w:rPr>
          <w:sz w:val="28"/>
          <w:szCs w:val="28"/>
        </w:rPr>
      </w:pPr>
    </w:p>
    <w:sectPr w:rsidR="009072D4" w:rsidSect="00BA36F6">
      <w:headerReference w:type="default" r:id="rId9"/>
      <w:pgSz w:w="11906" w:h="16838"/>
      <w:pgMar w:top="1021" w:right="737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4D7" w:rsidRDefault="00B674D7" w:rsidP="007C38D0">
      <w:r>
        <w:separator/>
      </w:r>
    </w:p>
  </w:endnote>
  <w:endnote w:type="continuationSeparator" w:id="0">
    <w:p w:rsidR="00B674D7" w:rsidRDefault="00B674D7" w:rsidP="007C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4D7" w:rsidRDefault="00B674D7" w:rsidP="007C38D0">
      <w:r>
        <w:separator/>
      </w:r>
    </w:p>
  </w:footnote>
  <w:footnote w:type="continuationSeparator" w:id="0">
    <w:p w:rsidR="00B674D7" w:rsidRDefault="00B674D7" w:rsidP="007C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A89" w:rsidRDefault="000F4EC9">
    <w:pPr>
      <w:pStyle w:val="a9"/>
      <w:jc w:val="center"/>
    </w:pPr>
    <w:r>
      <w:fldChar w:fldCharType="begin"/>
    </w:r>
    <w:r w:rsidR="00DB1A89">
      <w:instrText xml:space="preserve"> PAGE   \* MERGEFORMAT </w:instrText>
    </w:r>
    <w:r>
      <w:fldChar w:fldCharType="separate"/>
    </w:r>
    <w:r w:rsidR="000815DC">
      <w:rPr>
        <w:noProof/>
      </w:rPr>
      <w:t>3</w:t>
    </w:r>
    <w:r>
      <w:rPr>
        <w:noProof/>
      </w:rPr>
      <w:fldChar w:fldCharType="end"/>
    </w:r>
  </w:p>
  <w:p w:rsidR="00DB1A89" w:rsidRDefault="00DB1A8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37FC"/>
    <w:multiLevelType w:val="hybridMultilevel"/>
    <w:tmpl w:val="75A825E2"/>
    <w:lvl w:ilvl="0" w:tplc="045ECF2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4DC07B5D"/>
    <w:multiLevelType w:val="singleLevel"/>
    <w:tmpl w:val="30FA474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">
    <w:nsid w:val="6E7C47FE"/>
    <w:multiLevelType w:val="hybridMultilevel"/>
    <w:tmpl w:val="7660C92E"/>
    <w:lvl w:ilvl="0" w:tplc="8738CE0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2062562"/>
    <w:multiLevelType w:val="singleLevel"/>
    <w:tmpl w:val="B268EA38"/>
    <w:lvl w:ilvl="0">
      <w:start w:val="200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018"/>
    <w:rsid w:val="000037CA"/>
    <w:rsid w:val="00047A2E"/>
    <w:rsid w:val="00050485"/>
    <w:rsid w:val="00067A96"/>
    <w:rsid w:val="000815DC"/>
    <w:rsid w:val="00082483"/>
    <w:rsid w:val="00086893"/>
    <w:rsid w:val="0009421F"/>
    <w:rsid w:val="000B68CF"/>
    <w:rsid w:val="000C06D7"/>
    <w:rsid w:val="000C4F1F"/>
    <w:rsid w:val="000D129D"/>
    <w:rsid w:val="000D1844"/>
    <w:rsid w:val="000E1582"/>
    <w:rsid w:val="000E4DD6"/>
    <w:rsid w:val="000F060F"/>
    <w:rsid w:val="000F4EC9"/>
    <w:rsid w:val="000F642D"/>
    <w:rsid w:val="00102E1B"/>
    <w:rsid w:val="00106FCE"/>
    <w:rsid w:val="00112702"/>
    <w:rsid w:val="00115095"/>
    <w:rsid w:val="0012020B"/>
    <w:rsid w:val="001215F9"/>
    <w:rsid w:val="00124FCA"/>
    <w:rsid w:val="00131A50"/>
    <w:rsid w:val="00135E8C"/>
    <w:rsid w:val="001541B2"/>
    <w:rsid w:val="001561B3"/>
    <w:rsid w:val="001643B8"/>
    <w:rsid w:val="0016705C"/>
    <w:rsid w:val="00185AD1"/>
    <w:rsid w:val="00187B94"/>
    <w:rsid w:val="001A2498"/>
    <w:rsid w:val="001C26DE"/>
    <w:rsid w:val="001D7D28"/>
    <w:rsid w:val="001E12F3"/>
    <w:rsid w:val="002119F6"/>
    <w:rsid w:val="00211C27"/>
    <w:rsid w:val="002226C2"/>
    <w:rsid w:val="0022549A"/>
    <w:rsid w:val="00247189"/>
    <w:rsid w:val="00257237"/>
    <w:rsid w:val="002703A0"/>
    <w:rsid w:val="002A18CF"/>
    <w:rsid w:val="002B6D61"/>
    <w:rsid w:val="002C1E52"/>
    <w:rsid w:val="002C27F7"/>
    <w:rsid w:val="002E1B22"/>
    <w:rsid w:val="002F23B5"/>
    <w:rsid w:val="002F66C1"/>
    <w:rsid w:val="00316032"/>
    <w:rsid w:val="0032089D"/>
    <w:rsid w:val="0032368B"/>
    <w:rsid w:val="003418FA"/>
    <w:rsid w:val="00342A86"/>
    <w:rsid w:val="003430F4"/>
    <w:rsid w:val="003565D4"/>
    <w:rsid w:val="003629A2"/>
    <w:rsid w:val="0038103D"/>
    <w:rsid w:val="003A1F2D"/>
    <w:rsid w:val="003C3A62"/>
    <w:rsid w:val="003C484E"/>
    <w:rsid w:val="003D1F02"/>
    <w:rsid w:val="003D7C2D"/>
    <w:rsid w:val="003D7D19"/>
    <w:rsid w:val="003F771D"/>
    <w:rsid w:val="00400948"/>
    <w:rsid w:val="0043388B"/>
    <w:rsid w:val="00444EE2"/>
    <w:rsid w:val="00456D31"/>
    <w:rsid w:val="004727CF"/>
    <w:rsid w:val="0048045A"/>
    <w:rsid w:val="00482971"/>
    <w:rsid w:val="00487FD9"/>
    <w:rsid w:val="004913D8"/>
    <w:rsid w:val="004B7B3E"/>
    <w:rsid w:val="004C5965"/>
    <w:rsid w:val="004C6CE8"/>
    <w:rsid w:val="004D0CF7"/>
    <w:rsid w:val="004E015B"/>
    <w:rsid w:val="004E019A"/>
    <w:rsid w:val="004E3609"/>
    <w:rsid w:val="00527FBE"/>
    <w:rsid w:val="00531D9D"/>
    <w:rsid w:val="00532ED3"/>
    <w:rsid w:val="00544C38"/>
    <w:rsid w:val="00546B41"/>
    <w:rsid w:val="00557DBE"/>
    <w:rsid w:val="00565BAA"/>
    <w:rsid w:val="00581A72"/>
    <w:rsid w:val="0058453C"/>
    <w:rsid w:val="0059284C"/>
    <w:rsid w:val="0059797F"/>
    <w:rsid w:val="005B25CB"/>
    <w:rsid w:val="005C2512"/>
    <w:rsid w:val="005C2B5D"/>
    <w:rsid w:val="005E379A"/>
    <w:rsid w:val="005E521C"/>
    <w:rsid w:val="00600600"/>
    <w:rsid w:val="0060158A"/>
    <w:rsid w:val="00612810"/>
    <w:rsid w:val="00612C91"/>
    <w:rsid w:val="00623FAA"/>
    <w:rsid w:val="0063190D"/>
    <w:rsid w:val="00632EF6"/>
    <w:rsid w:val="00647CE4"/>
    <w:rsid w:val="00661B86"/>
    <w:rsid w:val="0066693D"/>
    <w:rsid w:val="00674779"/>
    <w:rsid w:val="0067730E"/>
    <w:rsid w:val="006775A9"/>
    <w:rsid w:val="00681F78"/>
    <w:rsid w:val="00685111"/>
    <w:rsid w:val="00695798"/>
    <w:rsid w:val="00697695"/>
    <w:rsid w:val="006A1CF5"/>
    <w:rsid w:val="006A6340"/>
    <w:rsid w:val="006B15ED"/>
    <w:rsid w:val="006B4888"/>
    <w:rsid w:val="006B6FD0"/>
    <w:rsid w:val="006C0F6B"/>
    <w:rsid w:val="006C1F60"/>
    <w:rsid w:val="006C55DF"/>
    <w:rsid w:val="006D525D"/>
    <w:rsid w:val="006E193D"/>
    <w:rsid w:val="006E78FB"/>
    <w:rsid w:val="006F1018"/>
    <w:rsid w:val="006F2E04"/>
    <w:rsid w:val="00713912"/>
    <w:rsid w:val="00713943"/>
    <w:rsid w:val="007178E3"/>
    <w:rsid w:val="007245E0"/>
    <w:rsid w:val="007350FE"/>
    <w:rsid w:val="00735223"/>
    <w:rsid w:val="0073580C"/>
    <w:rsid w:val="00743B82"/>
    <w:rsid w:val="00745A4F"/>
    <w:rsid w:val="007472AB"/>
    <w:rsid w:val="007730E3"/>
    <w:rsid w:val="00781BE2"/>
    <w:rsid w:val="00782E22"/>
    <w:rsid w:val="00787E51"/>
    <w:rsid w:val="00792240"/>
    <w:rsid w:val="007A6215"/>
    <w:rsid w:val="007B49E1"/>
    <w:rsid w:val="007B609F"/>
    <w:rsid w:val="007B76EE"/>
    <w:rsid w:val="007C34E9"/>
    <w:rsid w:val="007C38D0"/>
    <w:rsid w:val="007C6720"/>
    <w:rsid w:val="007D51C8"/>
    <w:rsid w:val="007E3470"/>
    <w:rsid w:val="007E3C0A"/>
    <w:rsid w:val="00800BB7"/>
    <w:rsid w:val="00822A19"/>
    <w:rsid w:val="00835169"/>
    <w:rsid w:val="0083741D"/>
    <w:rsid w:val="0087101C"/>
    <w:rsid w:val="00880B06"/>
    <w:rsid w:val="008820FA"/>
    <w:rsid w:val="0088373D"/>
    <w:rsid w:val="00896782"/>
    <w:rsid w:val="008E4C2C"/>
    <w:rsid w:val="008E51F7"/>
    <w:rsid w:val="008E587D"/>
    <w:rsid w:val="008F1D9A"/>
    <w:rsid w:val="008F209B"/>
    <w:rsid w:val="008F59FA"/>
    <w:rsid w:val="00900721"/>
    <w:rsid w:val="00901F90"/>
    <w:rsid w:val="0090656F"/>
    <w:rsid w:val="009072D4"/>
    <w:rsid w:val="00936884"/>
    <w:rsid w:val="00960B6E"/>
    <w:rsid w:val="00975AB0"/>
    <w:rsid w:val="009B3302"/>
    <w:rsid w:val="009C35EA"/>
    <w:rsid w:val="009D5AB9"/>
    <w:rsid w:val="009E0F0F"/>
    <w:rsid w:val="009E3551"/>
    <w:rsid w:val="009F1D37"/>
    <w:rsid w:val="00A0189F"/>
    <w:rsid w:val="00A25EDB"/>
    <w:rsid w:val="00A357A4"/>
    <w:rsid w:val="00A46BD1"/>
    <w:rsid w:val="00A51020"/>
    <w:rsid w:val="00A546F6"/>
    <w:rsid w:val="00A63331"/>
    <w:rsid w:val="00A634B4"/>
    <w:rsid w:val="00A6575D"/>
    <w:rsid w:val="00A73331"/>
    <w:rsid w:val="00A754FA"/>
    <w:rsid w:val="00AA37BF"/>
    <w:rsid w:val="00AC3B7B"/>
    <w:rsid w:val="00B01470"/>
    <w:rsid w:val="00B03E83"/>
    <w:rsid w:val="00B108B5"/>
    <w:rsid w:val="00B22D3D"/>
    <w:rsid w:val="00B26F37"/>
    <w:rsid w:val="00B510CF"/>
    <w:rsid w:val="00B674D7"/>
    <w:rsid w:val="00B711F1"/>
    <w:rsid w:val="00B7629A"/>
    <w:rsid w:val="00B817F8"/>
    <w:rsid w:val="00B853B4"/>
    <w:rsid w:val="00BA36F6"/>
    <w:rsid w:val="00BA4443"/>
    <w:rsid w:val="00BA4839"/>
    <w:rsid w:val="00BB16AE"/>
    <w:rsid w:val="00BB263A"/>
    <w:rsid w:val="00BD2FC0"/>
    <w:rsid w:val="00BE6CF0"/>
    <w:rsid w:val="00BF09ED"/>
    <w:rsid w:val="00C030C9"/>
    <w:rsid w:val="00C15B91"/>
    <w:rsid w:val="00C15E46"/>
    <w:rsid w:val="00C23837"/>
    <w:rsid w:val="00C3705E"/>
    <w:rsid w:val="00C43471"/>
    <w:rsid w:val="00C43D5D"/>
    <w:rsid w:val="00C46657"/>
    <w:rsid w:val="00C56279"/>
    <w:rsid w:val="00C67ECA"/>
    <w:rsid w:val="00C85F1F"/>
    <w:rsid w:val="00C86861"/>
    <w:rsid w:val="00CA2E61"/>
    <w:rsid w:val="00CA70D0"/>
    <w:rsid w:val="00CB1F21"/>
    <w:rsid w:val="00CB5F63"/>
    <w:rsid w:val="00CC7805"/>
    <w:rsid w:val="00CD241F"/>
    <w:rsid w:val="00CD5164"/>
    <w:rsid w:val="00CE14B2"/>
    <w:rsid w:val="00CE2891"/>
    <w:rsid w:val="00CE6076"/>
    <w:rsid w:val="00D10CBD"/>
    <w:rsid w:val="00D142CA"/>
    <w:rsid w:val="00D167FD"/>
    <w:rsid w:val="00D2005A"/>
    <w:rsid w:val="00D22AA0"/>
    <w:rsid w:val="00D23AAA"/>
    <w:rsid w:val="00D30D99"/>
    <w:rsid w:val="00D34E70"/>
    <w:rsid w:val="00D37694"/>
    <w:rsid w:val="00D4083B"/>
    <w:rsid w:val="00D43A8F"/>
    <w:rsid w:val="00D56B79"/>
    <w:rsid w:val="00D64B26"/>
    <w:rsid w:val="00D72E66"/>
    <w:rsid w:val="00D83873"/>
    <w:rsid w:val="00D94DB7"/>
    <w:rsid w:val="00DA3951"/>
    <w:rsid w:val="00DB1A89"/>
    <w:rsid w:val="00DC18A0"/>
    <w:rsid w:val="00DE0353"/>
    <w:rsid w:val="00DE63F8"/>
    <w:rsid w:val="00DE71D0"/>
    <w:rsid w:val="00DF443F"/>
    <w:rsid w:val="00DF66FF"/>
    <w:rsid w:val="00DF748B"/>
    <w:rsid w:val="00E01414"/>
    <w:rsid w:val="00E04857"/>
    <w:rsid w:val="00E27DF1"/>
    <w:rsid w:val="00E301CF"/>
    <w:rsid w:val="00E40490"/>
    <w:rsid w:val="00E607A2"/>
    <w:rsid w:val="00E625B3"/>
    <w:rsid w:val="00E80ACF"/>
    <w:rsid w:val="00E8637B"/>
    <w:rsid w:val="00E94A55"/>
    <w:rsid w:val="00EB5F67"/>
    <w:rsid w:val="00EC4701"/>
    <w:rsid w:val="00ED2075"/>
    <w:rsid w:val="00EE0C22"/>
    <w:rsid w:val="00EE4BF0"/>
    <w:rsid w:val="00EE52C5"/>
    <w:rsid w:val="00EE6DE8"/>
    <w:rsid w:val="00EE7C43"/>
    <w:rsid w:val="00EF2A0E"/>
    <w:rsid w:val="00EF5D4B"/>
    <w:rsid w:val="00EF5E97"/>
    <w:rsid w:val="00EF7098"/>
    <w:rsid w:val="00EF767E"/>
    <w:rsid w:val="00F0575C"/>
    <w:rsid w:val="00F11FFD"/>
    <w:rsid w:val="00F13801"/>
    <w:rsid w:val="00F472B9"/>
    <w:rsid w:val="00F71CD0"/>
    <w:rsid w:val="00F76AC8"/>
    <w:rsid w:val="00F8129B"/>
    <w:rsid w:val="00F82797"/>
    <w:rsid w:val="00F9379E"/>
    <w:rsid w:val="00FB6EC5"/>
    <w:rsid w:val="00FC0A9A"/>
    <w:rsid w:val="00FD0FA9"/>
    <w:rsid w:val="00FD1724"/>
    <w:rsid w:val="00FD4488"/>
    <w:rsid w:val="00FF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1018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F101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F1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F1018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29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8297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E0353"/>
    <w:pPr>
      <w:ind w:left="720"/>
      <w:contextualSpacing/>
    </w:pPr>
  </w:style>
  <w:style w:type="paragraph" w:styleId="a8">
    <w:name w:val="Normal (Web)"/>
    <w:basedOn w:val="a"/>
    <w:uiPriority w:val="99"/>
    <w:rsid w:val="006B15ED"/>
    <w:pPr>
      <w:spacing w:after="300"/>
    </w:pPr>
  </w:style>
  <w:style w:type="paragraph" w:styleId="a9">
    <w:name w:val="header"/>
    <w:basedOn w:val="a"/>
    <w:link w:val="aa"/>
    <w:uiPriority w:val="99"/>
    <w:rsid w:val="007C38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7C38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38D0"/>
    <w:rPr>
      <w:rFonts w:ascii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6775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rsid w:val="006669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6693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7694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FBCF1-F71A-47F0-B8B9-DE1E7E8F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18</cp:revision>
  <cp:lastPrinted>2013-11-28T11:01:00Z</cp:lastPrinted>
  <dcterms:created xsi:type="dcterms:W3CDTF">2013-11-12T11:52:00Z</dcterms:created>
  <dcterms:modified xsi:type="dcterms:W3CDTF">2013-12-02T10:34:00Z</dcterms:modified>
</cp:coreProperties>
</file>